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57" w:rsidRDefault="009B0757" w:rsidP="00442713">
      <w:pPr>
        <w:jc w:val="center"/>
        <w:rPr>
          <w:rFonts w:ascii="Calibri" w:eastAsia="Calibri" w:hAnsi="Calibri" w:cs="Calibri"/>
          <w:b/>
          <w:sz w:val="28"/>
          <w:szCs w:val="28"/>
        </w:rPr>
      </w:pPr>
    </w:p>
    <w:p w:rsidR="00442713" w:rsidRDefault="00442713" w:rsidP="00442713">
      <w:pPr>
        <w:jc w:val="center"/>
        <w:rPr>
          <w:rFonts w:ascii="Calibri" w:eastAsia="Calibri" w:hAnsi="Calibri" w:cs="Calibri"/>
          <w:b/>
          <w:sz w:val="28"/>
          <w:szCs w:val="28"/>
        </w:rPr>
      </w:pPr>
      <w:bookmarkStart w:id="0" w:name="_GoBack"/>
      <w:r w:rsidRPr="006D75E4">
        <w:rPr>
          <w:rFonts w:ascii="Calibri" w:eastAsia="Calibri" w:hAnsi="Calibri" w:cs="Calibri"/>
          <w:b/>
          <w:noProof/>
          <w:sz w:val="28"/>
          <w:szCs w:val="28"/>
        </w:rPr>
        <w:drawing>
          <wp:inline distT="0" distB="0" distL="0" distR="0">
            <wp:extent cx="307975" cy="337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 cy="337820"/>
                    </a:xfrm>
                    <a:prstGeom prst="rect">
                      <a:avLst/>
                    </a:prstGeom>
                    <a:noFill/>
                    <a:ln>
                      <a:noFill/>
                    </a:ln>
                  </pic:spPr>
                </pic:pic>
              </a:graphicData>
            </a:graphic>
          </wp:inline>
        </w:drawing>
      </w:r>
    </w:p>
    <w:p w:rsidR="007B1BC3" w:rsidRPr="006D75E4" w:rsidRDefault="007B1BC3" w:rsidP="00442713">
      <w:pPr>
        <w:jc w:val="center"/>
        <w:rPr>
          <w:rFonts w:ascii="Calibri" w:eastAsia="Calibri" w:hAnsi="Calibri" w:cs="Calibri"/>
          <w:b/>
          <w:sz w:val="28"/>
          <w:szCs w:val="28"/>
        </w:rPr>
      </w:pPr>
    </w:p>
    <w:p w:rsidR="00442713" w:rsidRPr="007B1BC3" w:rsidRDefault="00442713" w:rsidP="00442713">
      <w:pPr>
        <w:widowControl/>
        <w:autoSpaceDE/>
        <w:autoSpaceDN/>
        <w:spacing w:line="259" w:lineRule="auto"/>
        <w:jc w:val="center"/>
        <w:rPr>
          <w:rFonts w:ascii="Calibri" w:eastAsia="Calibri" w:hAnsi="Calibri" w:cs="Calibri"/>
          <w:b/>
          <w:sz w:val="32"/>
          <w:szCs w:val="32"/>
        </w:rPr>
      </w:pPr>
      <w:bookmarkStart w:id="1" w:name="_Hlk493841524"/>
      <w:r w:rsidRPr="007B1BC3">
        <w:rPr>
          <w:rFonts w:ascii="Calibri" w:eastAsia="Calibri" w:hAnsi="Calibri" w:cs="Calibri"/>
          <w:b/>
          <w:sz w:val="32"/>
          <w:szCs w:val="32"/>
        </w:rPr>
        <w:t xml:space="preserve">SIMSBORO AQUIFER WATER </w:t>
      </w:r>
    </w:p>
    <w:p w:rsidR="00442713" w:rsidRPr="007B1BC3" w:rsidRDefault="00442713" w:rsidP="00442713">
      <w:pPr>
        <w:widowControl/>
        <w:autoSpaceDE/>
        <w:autoSpaceDN/>
        <w:spacing w:line="259" w:lineRule="auto"/>
        <w:jc w:val="center"/>
        <w:rPr>
          <w:rFonts w:ascii="Calibri" w:eastAsia="Calibri" w:hAnsi="Calibri" w:cs="Calibri"/>
          <w:b/>
          <w:sz w:val="32"/>
          <w:szCs w:val="32"/>
        </w:rPr>
      </w:pPr>
      <w:r w:rsidRPr="007B1BC3">
        <w:rPr>
          <w:rFonts w:ascii="Calibri" w:eastAsia="Calibri" w:hAnsi="Calibri" w:cs="Calibri"/>
          <w:b/>
          <w:sz w:val="32"/>
          <w:szCs w:val="32"/>
        </w:rPr>
        <w:t>DEFENSE FUND</w:t>
      </w:r>
    </w:p>
    <w:p w:rsidR="00442713" w:rsidRPr="00CF7BC3" w:rsidRDefault="00442713" w:rsidP="00442713">
      <w:pPr>
        <w:widowControl/>
        <w:autoSpaceDE/>
        <w:autoSpaceDN/>
        <w:spacing w:line="259" w:lineRule="auto"/>
        <w:jc w:val="center"/>
        <w:rPr>
          <w:rFonts w:ascii="Calibri" w:eastAsia="Calibri" w:hAnsi="Calibri" w:cs="Calibri"/>
          <w:b/>
          <w:sz w:val="32"/>
          <w:szCs w:val="32"/>
        </w:rPr>
      </w:pPr>
      <w:r w:rsidRPr="00CF7BC3">
        <w:rPr>
          <w:rFonts w:ascii="Calibri" w:eastAsia="Calibri" w:hAnsi="Calibri" w:cs="Calibri"/>
          <w:b/>
          <w:sz w:val="32"/>
          <w:szCs w:val="32"/>
        </w:rPr>
        <w:t>(SAWDF)</w:t>
      </w:r>
    </w:p>
    <w:p w:rsidR="00442713" w:rsidRPr="007B1BC3" w:rsidRDefault="009B0757" w:rsidP="00442713">
      <w:pPr>
        <w:widowControl/>
        <w:autoSpaceDE/>
        <w:autoSpaceDN/>
        <w:spacing w:line="259" w:lineRule="auto"/>
        <w:jc w:val="center"/>
        <w:rPr>
          <w:rFonts w:ascii="Calibri" w:eastAsia="Calibri" w:hAnsi="Calibri" w:cs="Calibri"/>
          <w:sz w:val="18"/>
          <w:szCs w:val="18"/>
        </w:rPr>
      </w:pPr>
      <w:r>
        <w:rPr>
          <w:rFonts w:ascii="Calibri" w:eastAsia="Calibri" w:hAnsi="Calibri" w:cs="Calibri"/>
          <w:sz w:val="18"/>
          <w:szCs w:val="18"/>
        </w:rPr>
        <w:t>P.O. Box 690</w:t>
      </w:r>
    </w:p>
    <w:p w:rsidR="00442713" w:rsidRPr="007B1BC3" w:rsidRDefault="00442713" w:rsidP="00442713">
      <w:pPr>
        <w:widowControl/>
        <w:autoSpaceDE/>
        <w:autoSpaceDN/>
        <w:spacing w:line="259" w:lineRule="auto"/>
        <w:jc w:val="center"/>
        <w:rPr>
          <w:rFonts w:ascii="Calibri" w:eastAsia="Calibri" w:hAnsi="Calibri" w:cs="Calibri"/>
          <w:sz w:val="18"/>
          <w:szCs w:val="18"/>
        </w:rPr>
      </w:pPr>
      <w:r w:rsidRPr="007B1BC3">
        <w:rPr>
          <w:rFonts w:ascii="Calibri" w:eastAsia="Calibri" w:hAnsi="Calibri" w:cs="Calibri"/>
          <w:sz w:val="18"/>
          <w:szCs w:val="18"/>
        </w:rPr>
        <w:t>Elgin, Texas 78621-0690</w:t>
      </w:r>
    </w:p>
    <w:p w:rsidR="00442713" w:rsidRPr="007B1BC3" w:rsidRDefault="00C338AE" w:rsidP="00442713">
      <w:pPr>
        <w:widowControl/>
        <w:autoSpaceDE/>
        <w:autoSpaceDN/>
        <w:spacing w:line="259" w:lineRule="auto"/>
        <w:jc w:val="center"/>
        <w:rPr>
          <w:rFonts w:ascii="Calibri" w:eastAsia="Calibri" w:hAnsi="Calibri" w:cs="Times New Roman"/>
          <w:color w:val="548DD4" w:themeColor="text2" w:themeTint="99"/>
          <w:sz w:val="24"/>
          <w:szCs w:val="24"/>
        </w:rPr>
      </w:pPr>
      <w:hyperlink r:id="rId9" w:history="1">
        <w:r w:rsidR="00442713" w:rsidRPr="007B1BC3">
          <w:rPr>
            <w:rFonts w:ascii="Calibri" w:eastAsia="Calibri" w:hAnsi="Calibri" w:cs="Calibri"/>
            <w:color w:val="548DD4" w:themeColor="text2" w:themeTint="99"/>
            <w:sz w:val="24"/>
            <w:szCs w:val="24"/>
            <w:u w:val="single"/>
          </w:rPr>
          <w:t>www.simsborowaterdefensefund.org</w:t>
        </w:r>
      </w:hyperlink>
    </w:p>
    <w:bookmarkEnd w:id="1"/>
    <w:p w:rsidR="00442713" w:rsidRPr="007B1BC3" w:rsidRDefault="00442713" w:rsidP="00442713">
      <w:pPr>
        <w:widowControl/>
        <w:autoSpaceDE/>
        <w:autoSpaceDN/>
        <w:spacing w:line="259" w:lineRule="auto"/>
        <w:jc w:val="center"/>
        <w:rPr>
          <w:rFonts w:ascii="Calibri" w:eastAsia="Calibri" w:hAnsi="Calibri" w:cs="Times New Roman"/>
          <w:color w:val="548DD4" w:themeColor="text2" w:themeTint="99"/>
          <w:sz w:val="24"/>
          <w:szCs w:val="24"/>
        </w:rPr>
      </w:pPr>
    </w:p>
    <w:p w:rsidR="00442713" w:rsidRPr="007B1BC3" w:rsidRDefault="00442713" w:rsidP="00442713">
      <w:pPr>
        <w:widowControl/>
        <w:autoSpaceDE/>
        <w:autoSpaceDN/>
        <w:spacing w:line="259" w:lineRule="auto"/>
        <w:jc w:val="center"/>
        <w:rPr>
          <w:rFonts w:ascii="Calibri" w:eastAsia="Calibri" w:hAnsi="Calibri" w:cs="Times New Roman"/>
          <w:color w:val="548DD4" w:themeColor="text2" w:themeTint="99"/>
          <w:sz w:val="24"/>
          <w:szCs w:val="24"/>
        </w:rPr>
      </w:pPr>
      <w:bookmarkStart w:id="2" w:name="_Hlk493823423"/>
      <w:r w:rsidRPr="007B1BC3">
        <w:rPr>
          <w:rFonts w:ascii="Calibri" w:eastAsia="Calibri" w:hAnsi="Calibri" w:cs="Times New Roman"/>
          <w:color w:val="548DD4" w:themeColor="text2" w:themeTint="99"/>
          <w:sz w:val="24"/>
          <w:szCs w:val="24"/>
        </w:rPr>
        <w:t>~~Working for a legacy of aquifers that last forever~~</w:t>
      </w:r>
      <w:bookmarkEnd w:id="2"/>
    </w:p>
    <w:p w:rsidR="00BA2E4F" w:rsidRDefault="00BA2E4F">
      <w:pPr>
        <w:rPr>
          <w:rFonts w:ascii="Calibri" w:eastAsia="Calibri" w:hAnsi="Calibri" w:cs="Times New Roman"/>
          <w:color w:val="4F81BD" w:themeColor="accent1"/>
          <w:sz w:val="36"/>
          <w:szCs w:val="36"/>
        </w:rPr>
      </w:pPr>
    </w:p>
    <w:p w:rsidR="007B1BC3" w:rsidRDefault="00533F57">
      <w:pPr>
        <w:rPr>
          <w:rFonts w:ascii="Calibri" w:eastAsia="Calibri" w:hAnsi="Calibri" w:cs="Times New Roman"/>
          <w:sz w:val="28"/>
          <w:szCs w:val="28"/>
        </w:rPr>
      </w:pPr>
      <w:r>
        <w:rPr>
          <w:rFonts w:ascii="Calibri" w:eastAsia="Calibri" w:hAnsi="Calibri" w:cs="Times New Roman"/>
          <w:sz w:val="28"/>
          <w:szCs w:val="28"/>
        </w:rPr>
        <w:t xml:space="preserve">January </w:t>
      </w:r>
      <w:r w:rsidR="00421E83">
        <w:rPr>
          <w:rFonts w:ascii="Calibri" w:eastAsia="Calibri" w:hAnsi="Calibri" w:cs="Times New Roman"/>
          <w:sz w:val="28"/>
          <w:szCs w:val="28"/>
        </w:rPr>
        <w:t>4</w:t>
      </w:r>
      <w:r>
        <w:rPr>
          <w:rFonts w:ascii="Calibri" w:eastAsia="Calibri" w:hAnsi="Calibri" w:cs="Times New Roman"/>
          <w:sz w:val="28"/>
          <w:szCs w:val="28"/>
        </w:rPr>
        <w:t xml:space="preserve">, </w:t>
      </w:r>
      <w:r w:rsidR="007B1BC3">
        <w:rPr>
          <w:rFonts w:ascii="Calibri" w:eastAsia="Calibri" w:hAnsi="Calibri" w:cs="Times New Roman"/>
          <w:sz w:val="28"/>
          <w:szCs w:val="28"/>
        </w:rPr>
        <w:t>201</w:t>
      </w:r>
      <w:r>
        <w:rPr>
          <w:rFonts w:ascii="Calibri" w:eastAsia="Calibri" w:hAnsi="Calibri" w:cs="Times New Roman"/>
          <w:sz w:val="28"/>
          <w:szCs w:val="28"/>
        </w:rPr>
        <w:t>8</w:t>
      </w:r>
    </w:p>
    <w:p w:rsidR="007B1BC3" w:rsidRDefault="007B1BC3">
      <w:pPr>
        <w:rPr>
          <w:rFonts w:ascii="Calibri" w:eastAsia="Calibri" w:hAnsi="Calibri" w:cs="Times New Roman"/>
          <w:sz w:val="28"/>
          <w:szCs w:val="28"/>
        </w:rPr>
      </w:pPr>
    </w:p>
    <w:p w:rsidR="007B1BC3" w:rsidRDefault="007B1BC3">
      <w:pPr>
        <w:rPr>
          <w:rFonts w:ascii="Calibri" w:eastAsia="Calibri" w:hAnsi="Calibri" w:cs="Times New Roman"/>
          <w:sz w:val="28"/>
          <w:szCs w:val="28"/>
          <w:u w:val="single"/>
        </w:rPr>
      </w:pPr>
      <w:r w:rsidRPr="007B1BC3">
        <w:rPr>
          <w:rFonts w:ascii="Calibri" w:eastAsia="Calibri" w:hAnsi="Calibri" w:cs="Times New Roman"/>
          <w:sz w:val="28"/>
          <w:szCs w:val="28"/>
          <w:u w:val="single"/>
        </w:rPr>
        <w:t>For Immediate Release</w:t>
      </w:r>
    </w:p>
    <w:p w:rsidR="007B1BC3" w:rsidRDefault="007B1BC3">
      <w:pPr>
        <w:rPr>
          <w:rFonts w:ascii="Calibri" w:eastAsia="Calibri" w:hAnsi="Calibri" w:cs="Times New Roman"/>
          <w:sz w:val="28"/>
          <w:szCs w:val="28"/>
          <w:u w:val="single"/>
        </w:rPr>
      </w:pPr>
    </w:p>
    <w:p w:rsidR="007B1BC3" w:rsidRPr="007B1BC3" w:rsidRDefault="007B1BC3">
      <w:pPr>
        <w:rPr>
          <w:rFonts w:ascii="Calibri" w:eastAsia="Calibri" w:hAnsi="Calibri" w:cs="Times New Roman"/>
          <w:sz w:val="24"/>
          <w:szCs w:val="24"/>
        </w:rPr>
      </w:pPr>
      <w:r w:rsidRPr="007B1BC3">
        <w:rPr>
          <w:rFonts w:ascii="Calibri" w:eastAsia="Calibri" w:hAnsi="Calibri" w:cs="Times New Roman"/>
          <w:sz w:val="24"/>
          <w:szCs w:val="24"/>
        </w:rPr>
        <w:t xml:space="preserve">Contacts:  Michele </w:t>
      </w:r>
      <w:proofErr w:type="spellStart"/>
      <w:r w:rsidRPr="007B1BC3">
        <w:rPr>
          <w:rFonts w:ascii="Calibri" w:eastAsia="Calibri" w:hAnsi="Calibri" w:cs="Times New Roman"/>
          <w:sz w:val="24"/>
          <w:szCs w:val="24"/>
        </w:rPr>
        <w:t>Gangnes</w:t>
      </w:r>
      <w:proofErr w:type="spellEnd"/>
      <w:r w:rsidRPr="007B1BC3">
        <w:rPr>
          <w:rFonts w:ascii="Calibri" w:eastAsia="Calibri" w:hAnsi="Calibri" w:cs="Times New Roman"/>
          <w:sz w:val="24"/>
          <w:szCs w:val="24"/>
        </w:rPr>
        <w:t xml:space="preserve"> 512-461-3179 </w:t>
      </w:r>
      <w:hyperlink r:id="rId10" w:history="1">
        <w:r w:rsidRPr="007B1BC3">
          <w:rPr>
            <w:rStyle w:val="Hyperlink"/>
            <w:rFonts w:ascii="Calibri" w:eastAsia="Calibri" w:hAnsi="Calibri" w:cs="Times New Roman"/>
            <w:sz w:val="24"/>
            <w:szCs w:val="24"/>
          </w:rPr>
          <w:t>mggangnes@aol.com</w:t>
        </w:r>
      </w:hyperlink>
    </w:p>
    <w:p w:rsidR="007B1BC3" w:rsidRPr="007B1BC3" w:rsidRDefault="007B1BC3">
      <w:pPr>
        <w:rPr>
          <w:rFonts w:ascii="Calibri" w:eastAsia="Calibri" w:hAnsi="Calibri" w:cs="Times New Roman"/>
          <w:sz w:val="24"/>
          <w:szCs w:val="24"/>
        </w:rPr>
      </w:pPr>
      <w:r w:rsidRPr="007B1BC3">
        <w:rPr>
          <w:rFonts w:ascii="Calibri" w:eastAsia="Calibri" w:hAnsi="Calibri" w:cs="Times New Roman"/>
          <w:sz w:val="24"/>
          <w:szCs w:val="24"/>
        </w:rPr>
        <w:t xml:space="preserve">                   Travis Brown 512-560-0341  </w:t>
      </w:r>
      <w:hyperlink r:id="rId11" w:history="1">
        <w:r w:rsidRPr="007B1BC3">
          <w:rPr>
            <w:rStyle w:val="Hyperlink"/>
            <w:rFonts w:ascii="Calibri" w:eastAsia="Calibri" w:hAnsi="Calibri" w:cs="Times New Roman"/>
            <w:sz w:val="24"/>
            <w:szCs w:val="24"/>
          </w:rPr>
          <w:t>travisbrown983@gmail.com</w:t>
        </w:r>
      </w:hyperlink>
    </w:p>
    <w:p w:rsidR="007B1BC3" w:rsidRDefault="007B1BC3">
      <w:pPr>
        <w:rPr>
          <w:sz w:val="24"/>
          <w:szCs w:val="24"/>
        </w:rPr>
      </w:pPr>
    </w:p>
    <w:p w:rsidR="00533F57" w:rsidRPr="003B3DFE" w:rsidRDefault="00B93A93">
      <w:pPr>
        <w:rPr>
          <w:rFonts w:asciiTheme="minorHAnsi" w:hAnsiTheme="minorHAnsi"/>
          <w:b/>
          <w:sz w:val="44"/>
          <w:szCs w:val="44"/>
        </w:rPr>
      </w:pPr>
      <w:r w:rsidRPr="003B3DFE">
        <w:rPr>
          <w:rFonts w:asciiTheme="minorHAnsi" w:hAnsiTheme="minorHAnsi"/>
          <w:b/>
          <w:sz w:val="44"/>
          <w:szCs w:val="44"/>
        </w:rPr>
        <w:t xml:space="preserve">Judge </w:t>
      </w:r>
      <w:r w:rsidR="00533F57" w:rsidRPr="003B3DFE">
        <w:rPr>
          <w:rFonts w:asciiTheme="minorHAnsi" w:hAnsiTheme="minorHAnsi"/>
          <w:b/>
          <w:sz w:val="44"/>
          <w:szCs w:val="44"/>
        </w:rPr>
        <w:t xml:space="preserve">Rules for Local Landowners </w:t>
      </w:r>
    </w:p>
    <w:p w:rsidR="00E27A60" w:rsidRPr="003B3DFE" w:rsidRDefault="00533F57">
      <w:pPr>
        <w:rPr>
          <w:rFonts w:asciiTheme="minorHAnsi" w:hAnsiTheme="minorHAnsi"/>
          <w:b/>
          <w:sz w:val="44"/>
          <w:szCs w:val="44"/>
        </w:rPr>
      </w:pPr>
      <w:r w:rsidRPr="003B3DFE">
        <w:rPr>
          <w:rFonts w:asciiTheme="minorHAnsi" w:hAnsiTheme="minorHAnsi"/>
          <w:b/>
          <w:sz w:val="44"/>
          <w:szCs w:val="44"/>
        </w:rPr>
        <w:t xml:space="preserve">In Groundwater Export Dispute </w:t>
      </w:r>
      <w:r w:rsidR="007B2113" w:rsidRPr="003B3DFE">
        <w:rPr>
          <w:rFonts w:asciiTheme="minorHAnsi" w:hAnsiTheme="minorHAnsi"/>
          <w:b/>
          <w:sz w:val="44"/>
          <w:szCs w:val="44"/>
        </w:rPr>
        <w:t xml:space="preserve"> </w:t>
      </w:r>
      <w:r w:rsidR="00B93A93" w:rsidRPr="003B3DFE">
        <w:rPr>
          <w:rFonts w:asciiTheme="minorHAnsi" w:hAnsiTheme="minorHAnsi"/>
          <w:b/>
          <w:sz w:val="44"/>
          <w:szCs w:val="44"/>
        </w:rPr>
        <w:t xml:space="preserve"> </w:t>
      </w:r>
    </w:p>
    <w:p w:rsidR="00B93A93" w:rsidRPr="00E27A60" w:rsidRDefault="00B93A93">
      <w:pPr>
        <w:rPr>
          <w:rFonts w:asciiTheme="minorHAnsi" w:hAnsiTheme="minorHAnsi"/>
          <w:b/>
          <w:sz w:val="28"/>
          <w:szCs w:val="28"/>
        </w:rPr>
      </w:pPr>
    </w:p>
    <w:p w:rsidR="00EF0617" w:rsidRDefault="00B93A93" w:rsidP="00E27A60">
      <w:pPr>
        <w:rPr>
          <w:rFonts w:asciiTheme="minorHAnsi" w:hAnsiTheme="minorHAnsi"/>
          <w:sz w:val="28"/>
          <w:szCs w:val="28"/>
        </w:rPr>
      </w:pPr>
      <w:r w:rsidRPr="006E4332">
        <w:rPr>
          <w:rFonts w:asciiTheme="minorHAnsi" w:hAnsiTheme="minorHAnsi"/>
          <w:sz w:val="28"/>
          <w:szCs w:val="28"/>
        </w:rPr>
        <w:t>BASTROP</w:t>
      </w:r>
      <w:r w:rsidR="00E27A60" w:rsidRPr="006E4332">
        <w:rPr>
          <w:rFonts w:asciiTheme="minorHAnsi" w:hAnsiTheme="minorHAnsi"/>
          <w:sz w:val="28"/>
          <w:szCs w:val="28"/>
        </w:rPr>
        <w:t xml:space="preserve"> –</w:t>
      </w:r>
      <w:r w:rsidR="00936FDF" w:rsidRPr="006E4332">
        <w:rPr>
          <w:rFonts w:asciiTheme="minorHAnsi" w:hAnsiTheme="minorHAnsi"/>
          <w:sz w:val="28"/>
          <w:szCs w:val="28"/>
        </w:rPr>
        <w:t xml:space="preserve">  </w:t>
      </w:r>
      <w:r w:rsidR="00E27A60" w:rsidRPr="006E4332">
        <w:rPr>
          <w:rFonts w:asciiTheme="minorHAnsi" w:hAnsiTheme="minorHAnsi"/>
          <w:sz w:val="28"/>
          <w:szCs w:val="28"/>
        </w:rPr>
        <w:t xml:space="preserve"> </w:t>
      </w:r>
      <w:r w:rsidR="00A60CC3" w:rsidRPr="006E4332">
        <w:rPr>
          <w:rFonts w:asciiTheme="minorHAnsi" w:hAnsiTheme="minorHAnsi"/>
          <w:sz w:val="28"/>
          <w:szCs w:val="28"/>
        </w:rPr>
        <w:t xml:space="preserve">A state district judge in Bastrop has </w:t>
      </w:r>
      <w:r w:rsidR="00A60CC3" w:rsidRPr="009F2820">
        <w:rPr>
          <w:rFonts w:asciiTheme="minorHAnsi" w:hAnsiTheme="minorHAnsi"/>
          <w:sz w:val="28"/>
          <w:szCs w:val="28"/>
        </w:rPr>
        <w:t>ruled in favor of</w:t>
      </w:r>
      <w:r w:rsidR="00EF0617" w:rsidRPr="009F2820">
        <w:rPr>
          <w:rFonts w:asciiTheme="minorHAnsi" w:hAnsiTheme="minorHAnsi"/>
          <w:sz w:val="28"/>
          <w:szCs w:val="28"/>
        </w:rPr>
        <w:t xml:space="preserve"> </w:t>
      </w:r>
      <w:r w:rsidR="00172B8E">
        <w:rPr>
          <w:rFonts w:asciiTheme="minorHAnsi" w:hAnsiTheme="minorHAnsi"/>
          <w:sz w:val="28"/>
          <w:szCs w:val="28"/>
        </w:rPr>
        <w:t>four</w:t>
      </w:r>
      <w:r w:rsidR="00172B8E" w:rsidRPr="006E4332">
        <w:rPr>
          <w:rFonts w:asciiTheme="minorHAnsi" w:hAnsiTheme="minorHAnsi"/>
          <w:sz w:val="28"/>
          <w:szCs w:val="28"/>
        </w:rPr>
        <w:t xml:space="preserve"> </w:t>
      </w:r>
      <w:r w:rsidR="00A60CC3" w:rsidRPr="006E4332">
        <w:rPr>
          <w:rFonts w:asciiTheme="minorHAnsi" w:hAnsiTheme="minorHAnsi"/>
          <w:sz w:val="28"/>
          <w:szCs w:val="28"/>
        </w:rPr>
        <w:t>local landowners in a dispute over permit</w:t>
      </w:r>
      <w:r w:rsidR="003B3DFE">
        <w:rPr>
          <w:rFonts w:asciiTheme="minorHAnsi" w:hAnsiTheme="minorHAnsi"/>
          <w:sz w:val="28"/>
          <w:szCs w:val="28"/>
        </w:rPr>
        <w:t>s</w:t>
      </w:r>
      <w:r w:rsidR="00A60CC3" w:rsidRPr="006E4332">
        <w:rPr>
          <w:rFonts w:asciiTheme="minorHAnsi" w:hAnsiTheme="minorHAnsi"/>
          <w:sz w:val="28"/>
          <w:szCs w:val="28"/>
        </w:rPr>
        <w:t xml:space="preserve"> that allow massive amounts of groundwater to be pumped from Lee and Bastrop counties</w:t>
      </w:r>
      <w:r w:rsidR="006E4332">
        <w:rPr>
          <w:rFonts w:asciiTheme="minorHAnsi" w:hAnsiTheme="minorHAnsi"/>
          <w:sz w:val="28"/>
          <w:szCs w:val="28"/>
        </w:rPr>
        <w:t>.</w:t>
      </w:r>
      <w:r w:rsidR="00EF0617">
        <w:rPr>
          <w:rFonts w:asciiTheme="minorHAnsi" w:hAnsiTheme="minorHAnsi"/>
          <w:sz w:val="28"/>
          <w:szCs w:val="28"/>
        </w:rPr>
        <w:t xml:space="preserve"> </w:t>
      </w:r>
    </w:p>
    <w:p w:rsidR="00EF0617" w:rsidRDefault="00EF0617" w:rsidP="00E27A60">
      <w:pPr>
        <w:rPr>
          <w:rFonts w:asciiTheme="minorHAnsi" w:hAnsiTheme="minorHAnsi"/>
          <w:sz w:val="28"/>
          <w:szCs w:val="28"/>
        </w:rPr>
      </w:pPr>
    </w:p>
    <w:p w:rsidR="006E4332" w:rsidRDefault="006E4332" w:rsidP="00E27A60">
      <w:pPr>
        <w:rPr>
          <w:rFonts w:asciiTheme="minorHAnsi" w:hAnsiTheme="minorHAnsi"/>
          <w:sz w:val="28"/>
          <w:szCs w:val="28"/>
        </w:rPr>
      </w:pPr>
      <w:r w:rsidRPr="009F2820">
        <w:rPr>
          <w:rFonts w:asciiTheme="minorHAnsi" w:hAnsiTheme="minorHAnsi"/>
          <w:sz w:val="28"/>
          <w:szCs w:val="28"/>
        </w:rPr>
        <w:t>Judge Carson Campbell</w:t>
      </w:r>
      <w:r w:rsidR="009F2820">
        <w:rPr>
          <w:rFonts w:asciiTheme="minorHAnsi" w:hAnsiTheme="minorHAnsi"/>
          <w:sz w:val="28"/>
          <w:szCs w:val="28"/>
        </w:rPr>
        <w:t xml:space="preserve">’s </w:t>
      </w:r>
      <w:r w:rsidR="00A63153">
        <w:rPr>
          <w:rFonts w:asciiTheme="minorHAnsi" w:hAnsiTheme="minorHAnsi"/>
          <w:sz w:val="28"/>
          <w:szCs w:val="28"/>
        </w:rPr>
        <w:t xml:space="preserve">January 4, 2018 </w:t>
      </w:r>
      <w:r w:rsidR="009F2820">
        <w:rPr>
          <w:rFonts w:asciiTheme="minorHAnsi" w:hAnsiTheme="minorHAnsi"/>
          <w:sz w:val="28"/>
          <w:szCs w:val="28"/>
        </w:rPr>
        <w:t>order (copy attached)</w:t>
      </w:r>
      <w:r w:rsidRPr="009F2820">
        <w:rPr>
          <w:rFonts w:asciiTheme="minorHAnsi" w:hAnsiTheme="minorHAnsi"/>
          <w:sz w:val="28"/>
          <w:szCs w:val="28"/>
        </w:rPr>
        <w:t xml:space="preserve"> ruled that</w:t>
      </w:r>
      <w:r>
        <w:rPr>
          <w:rFonts w:asciiTheme="minorHAnsi" w:hAnsiTheme="minorHAnsi"/>
          <w:sz w:val="28"/>
          <w:szCs w:val="28"/>
        </w:rPr>
        <w:t xml:space="preserve"> the Lost Pines Groundwater Conservation District improperly excluded </w:t>
      </w:r>
      <w:r w:rsidR="00EF0617">
        <w:rPr>
          <w:rFonts w:asciiTheme="minorHAnsi" w:hAnsiTheme="minorHAnsi"/>
          <w:sz w:val="28"/>
          <w:szCs w:val="28"/>
        </w:rPr>
        <w:t xml:space="preserve">three individual landowners </w:t>
      </w:r>
      <w:r>
        <w:rPr>
          <w:rFonts w:asciiTheme="minorHAnsi" w:hAnsiTheme="minorHAnsi"/>
          <w:sz w:val="28"/>
          <w:szCs w:val="28"/>
        </w:rPr>
        <w:t xml:space="preserve">and conservation group Environmental Stewardship, also a landowner, from participating as parties in a </w:t>
      </w:r>
      <w:r w:rsidR="003B0318">
        <w:rPr>
          <w:rFonts w:asciiTheme="minorHAnsi" w:hAnsiTheme="minorHAnsi"/>
          <w:sz w:val="28"/>
          <w:szCs w:val="28"/>
        </w:rPr>
        <w:t>2014</w:t>
      </w:r>
      <w:r w:rsidR="00774F28">
        <w:rPr>
          <w:rFonts w:asciiTheme="minorHAnsi" w:hAnsiTheme="minorHAnsi"/>
          <w:sz w:val="28"/>
          <w:szCs w:val="28"/>
        </w:rPr>
        <w:t xml:space="preserve"> </w:t>
      </w:r>
      <w:r>
        <w:rPr>
          <w:rFonts w:asciiTheme="minorHAnsi" w:hAnsiTheme="minorHAnsi"/>
          <w:sz w:val="28"/>
          <w:szCs w:val="28"/>
        </w:rPr>
        <w:t>hearing over permits issued by the district</w:t>
      </w:r>
      <w:r w:rsidR="00774F28">
        <w:rPr>
          <w:rFonts w:asciiTheme="minorHAnsi" w:hAnsiTheme="minorHAnsi"/>
          <w:sz w:val="28"/>
          <w:szCs w:val="28"/>
        </w:rPr>
        <w:t xml:space="preserve"> in 2016</w:t>
      </w:r>
      <w:r w:rsidR="008250C8">
        <w:rPr>
          <w:rFonts w:asciiTheme="minorHAnsi" w:hAnsiTheme="minorHAnsi"/>
          <w:sz w:val="28"/>
          <w:szCs w:val="28"/>
        </w:rPr>
        <w:t xml:space="preserve"> </w:t>
      </w:r>
      <w:r>
        <w:rPr>
          <w:rFonts w:asciiTheme="minorHAnsi" w:hAnsiTheme="minorHAnsi"/>
          <w:sz w:val="28"/>
          <w:szCs w:val="28"/>
        </w:rPr>
        <w:t xml:space="preserve">to water marketing company </w:t>
      </w:r>
      <w:r w:rsidR="005A4C85">
        <w:rPr>
          <w:rFonts w:asciiTheme="minorHAnsi" w:hAnsiTheme="minorHAnsi"/>
          <w:sz w:val="28"/>
          <w:szCs w:val="28"/>
        </w:rPr>
        <w:t>End-Op</w:t>
      </w:r>
      <w:r>
        <w:rPr>
          <w:rFonts w:asciiTheme="minorHAnsi" w:hAnsiTheme="minorHAnsi"/>
          <w:sz w:val="28"/>
          <w:szCs w:val="28"/>
        </w:rPr>
        <w:t xml:space="preserve"> LP, now known as Recharge Water. </w:t>
      </w:r>
    </w:p>
    <w:p w:rsidR="006E4332" w:rsidRDefault="006E4332" w:rsidP="00E27A60">
      <w:pPr>
        <w:rPr>
          <w:rFonts w:asciiTheme="minorHAnsi" w:hAnsiTheme="minorHAnsi"/>
          <w:sz w:val="28"/>
          <w:szCs w:val="28"/>
        </w:rPr>
      </w:pPr>
    </w:p>
    <w:p w:rsidR="006E4332" w:rsidRDefault="006E4332" w:rsidP="00E27A60">
      <w:pPr>
        <w:rPr>
          <w:rFonts w:asciiTheme="minorHAnsi" w:hAnsiTheme="minorHAnsi"/>
          <w:sz w:val="28"/>
          <w:szCs w:val="28"/>
        </w:rPr>
      </w:pPr>
      <w:r>
        <w:rPr>
          <w:rFonts w:asciiTheme="minorHAnsi" w:hAnsiTheme="minorHAnsi"/>
          <w:sz w:val="28"/>
          <w:szCs w:val="28"/>
        </w:rPr>
        <w:t xml:space="preserve">Those permits allow Recharge Water to pump and export up to 46,000 acre-feet of water annually (approximately 15 billion gallons per year) from 14 wells in the </w:t>
      </w:r>
      <w:proofErr w:type="spellStart"/>
      <w:r>
        <w:rPr>
          <w:rFonts w:asciiTheme="minorHAnsi" w:hAnsiTheme="minorHAnsi"/>
          <w:sz w:val="28"/>
          <w:szCs w:val="28"/>
        </w:rPr>
        <w:t>Simsboro</w:t>
      </w:r>
      <w:proofErr w:type="spellEnd"/>
      <w:r>
        <w:rPr>
          <w:rFonts w:asciiTheme="minorHAnsi" w:hAnsiTheme="minorHAnsi"/>
          <w:sz w:val="28"/>
          <w:szCs w:val="28"/>
        </w:rPr>
        <w:t xml:space="preserve"> formation of the Carrizo-Wilcox Aquifer, for export to Hays, Travis and </w:t>
      </w:r>
      <w:r>
        <w:rPr>
          <w:rFonts w:asciiTheme="minorHAnsi" w:hAnsiTheme="minorHAnsi"/>
          <w:sz w:val="28"/>
          <w:szCs w:val="28"/>
        </w:rPr>
        <w:lastRenderedPageBreak/>
        <w:t>Williamson counties.</w:t>
      </w:r>
      <w:r w:rsidR="005A4C85">
        <w:rPr>
          <w:rFonts w:asciiTheme="minorHAnsi" w:hAnsiTheme="minorHAnsi"/>
          <w:sz w:val="28"/>
          <w:szCs w:val="28"/>
        </w:rPr>
        <w:t xml:space="preserve"> </w:t>
      </w:r>
    </w:p>
    <w:p w:rsidR="00262ACB" w:rsidRDefault="00262ACB" w:rsidP="00E27A60">
      <w:pPr>
        <w:rPr>
          <w:rFonts w:asciiTheme="minorHAnsi" w:hAnsiTheme="minorHAnsi"/>
          <w:sz w:val="28"/>
          <w:szCs w:val="28"/>
        </w:rPr>
      </w:pPr>
    </w:p>
    <w:p w:rsidR="00533F57" w:rsidRDefault="006E4332" w:rsidP="00E27A60">
      <w:pPr>
        <w:rPr>
          <w:rFonts w:asciiTheme="minorHAnsi" w:hAnsiTheme="minorHAnsi"/>
          <w:sz w:val="28"/>
          <w:szCs w:val="28"/>
        </w:rPr>
      </w:pPr>
      <w:r>
        <w:rPr>
          <w:rFonts w:asciiTheme="minorHAnsi" w:hAnsiTheme="minorHAnsi"/>
          <w:sz w:val="28"/>
          <w:szCs w:val="28"/>
        </w:rPr>
        <w:t xml:space="preserve">The judge’s ruling </w:t>
      </w:r>
      <w:r w:rsidRPr="009F2820">
        <w:rPr>
          <w:rFonts w:asciiTheme="minorHAnsi" w:hAnsiTheme="minorHAnsi"/>
          <w:sz w:val="28"/>
          <w:szCs w:val="28"/>
        </w:rPr>
        <w:t xml:space="preserve">also </w:t>
      </w:r>
      <w:r w:rsidR="0043725C">
        <w:rPr>
          <w:rFonts w:asciiTheme="minorHAnsi" w:hAnsiTheme="minorHAnsi"/>
          <w:sz w:val="28"/>
          <w:szCs w:val="28"/>
        </w:rPr>
        <w:t>revokes</w:t>
      </w:r>
      <w:r>
        <w:rPr>
          <w:rFonts w:asciiTheme="minorHAnsi" w:hAnsiTheme="minorHAnsi"/>
          <w:sz w:val="28"/>
          <w:szCs w:val="28"/>
        </w:rPr>
        <w:t xml:space="preserve"> the permits issued by the groundwa</w:t>
      </w:r>
      <w:r w:rsidR="008F7E49">
        <w:rPr>
          <w:rFonts w:asciiTheme="minorHAnsi" w:hAnsiTheme="minorHAnsi"/>
          <w:sz w:val="28"/>
          <w:szCs w:val="28"/>
        </w:rPr>
        <w:t xml:space="preserve">ter district to Recharge Water and orders the district </w:t>
      </w:r>
      <w:r w:rsidR="00262ACB">
        <w:rPr>
          <w:rFonts w:asciiTheme="minorHAnsi" w:hAnsiTheme="minorHAnsi"/>
          <w:sz w:val="28"/>
          <w:szCs w:val="28"/>
        </w:rPr>
        <w:t xml:space="preserve">to </w:t>
      </w:r>
      <w:r w:rsidR="008F7E49">
        <w:rPr>
          <w:rFonts w:asciiTheme="minorHAnsi" w:hAnsiTheme="minorHAnsi"/>
          <w:sz w:val="28"/>
          <w:szCs w:val="28"/>
        </w:rPr>
        <w:t xml:space="preserve">conduct new proceedings on the permits that allow the </w:t>
      </w:r>
      <w:r w:rsidR="00393E6C">
        <w:rPr>
          <w:rFonts w:asciiTheme="minorHAnsi" w:hAnsiTheme="minorHAnsi"/>
          <w:sz w:val="28"/>
          <w:szCs w:val="28"/>
        </w:rPr>
        <w:t xml:space="preserve">four </w:t>
      </w:r>
      <w:r w:rsidR="008F7E49">
        <w:rPr>
          <w:rFonts w:asciiTheme="minorHAnsi" w:hAnsiTheme="minorHAnsi"/>
          <w:sz w:val="28"/>
          <w:szCs w:val="28"/>
        </w:rPr>
        <w:t>landowners to participate as parties.</w:t>
      </w:r>
    </w:p>
    <w:p w:rsidR="008F7E49" w:rsidRDefault="008F7E49" w:rsidP="00E27A60">
      <w:pPr>
        <w:rPr>
          <w:rFonts w:asciiTheme="minorHAnsi" w:hAnsiTheme="minorHAnsi"/>
          <w:sz w:val="28"/>
          <w:szCs w:val="28"/>
        </w:rPr>
      </w:pPr>
    </w:p>
    <w:p w:rsidR="008F7E49" w:rsidRDefault="00853208" w:rsidP="00E27A60">
      <w:pPr>
        <w:rPr>
          <w:rFonts w:asciiTheme="minorHAnsi" w:hAnsiTheme="minorHAnsi"/>
          <w:sz w:val="28"/>
          <w:szCs w:val="28"/>
        </w:rPr>
      </w:pPr>
      <w:r>
        <w:rPr>
          <w:rFonts w:asciiTheme="minorHAnsi" w:hAnsiTheme="minorHAnsi"/>
          <w:sz w:val="28"/>
          <w:szCs w:val="28"/>
        </w:rPr>
        <w:t xml:space="preserve">“Judge Campbell’s ruling sets an important precedent for all of Texas,” said Michele </w:t>
      </w:r>
      <w:proofErr w:type="spellStart"/>
      <w:r>
        <w:rPr>
          <w:rFonts w:asciiTheme="minorHAnsi" w:hAnsiTheme="minorHAnsi"/>
          <w:sz w:val="28"/>
          <w:szCs w:val="28"/>
        </w:rPr>
        <w:t>Gangnes</w:t>
      </w:r>
      <w:proofErr w:type="spellEnd"/>
      <w:r>
        <w:rPr>
          <w:rFonts w:asciiTheme="minorHAnsi" w:hAnsiTheme="minorHAnsi"/>
          <w:sz w:val="28"/>
          <w:szCs w:val="28"/>
        </w:rPr>
        <w:t xml:space="preserve">, </w:t>
      </w:r>
      <w:r w:rsidR="00C17A91">
        <w:rPr>
          <w:rFonts w:asciiTheme="minorHAnsi" w:hAnsiTheme="minorHAnsi"/>
          <w:sz w:val="28"/>
          <w:szCs w:val="28"/>
        </w:rPr>
        <w:t xml:space="preserve">a Lee County attorney and director of the </w:t>
      </w:r>
      <w:proofErr w:type="spellStart"/>
      <w:r w:rsidR="00C17A91">
        <w:rPr>
          <w:rFonts w:asciiTheme="minorHAnsi" w:hAnsiTheme="minorHAnsi"/>
          <w:sz w:val="28"/>
          <w:szCs w:val="28"/>
        </w:rPr>
        <w:t>Simsboro</w:t>
      </w:r>
      <w:proofErr w:type="spellEnd"/>
      <w:r w:rsidR="00C17A91">
        <w:rPr>
          <w:rFonts w:asciiTheme="minorHAnsi" w:hAnsiTheme="minorHAnsi"/>
          <w:sz w:val="28"/>
          <w:szCs w:val="28"/>
        </w:rPr>
        <w:t xml:space="preserve"> Aquifer Water Defense Fund. “It means groundwater districts </w:t>
      </w:r>
      <w:r w:rsidR="00774F28">
        <w:rPr>
          <w:rFonts w:asciiTheme="minorHAnsi" w:hAnsiTheme="minorHAnsi"/>
          <w:sz w:val="28"/>
          <w:szCs w:val="28"/>
        </w:rPr>
        <w:t xml:space="preserve">must recognize the property rights of </w:t>
      </w:r>
      <w:r w:rsidR="005A4C85">
        <w:rPr>
          <w:rFonts w:asciiTheme="minorHAnsi" w:hAnsiTheme="minorHAnsi"/>
          <w:i/>
          <w:sz w:val="28"/>
          <w:szCs w:val="28"/>
        </w:rPr>
        <w:t xml:space="preserve">all </w:t>
      </w:r>
      <w:r w:rsidR="00774F28">
        <w:rPr>
          <w:rFonts w:asciiTheme="minorHAnsi" w:hAnsiTheme="minorHAnsi"/>
          <w:sz w:val="28"/>
          <w:szCs w:val="28"/>
        </w:rPr>
        <w:t xml:space="preserve">landowners in their groundwater and give them </w:t>
      </w:r>
      <w:r w:rsidR="00C17A91">
        <w:rPr>
          <w:rFonts w:asciiTheme="minorHAnsi" w:hAnsiTheme="minorHAnsi"/>
          <w:sz w:val="28"/>
          <w:szCs w:val="28"/>
        </w:rPr>
        <w:t xml:space="preserve">a voice on pumping permits </w:t>
      </w:r>
      <w:r w:rsidR="00172B8E">
        <w:rPr>
          <w:rFonts w:asciiTheme="minorHAnsi" w:hAnsiTheme="minorHAnsi"/>
          <w:sz w:val="28"/>
          <w:szCs w:val="28"/>
        </w:rPr>
        <w:t>that</w:t>
      </w:r>
      <w:r w:rsidR="00C17A91">
        <w:rPr>
          <w:rFonts w:asciiTheme="minorHAnsi" w:hAnsiTheme="minorHAnsi"/>
          <w:sz w:val="28"/>
          <w:szCs w:val="28"/>
        </w:rPr>
        <w:t xml:space="preserve"> likely will affect the groundwater under their land.” </w:t>
      </w:r>
    </w:p>
    <w:p w:rsidR="00A51394" w:rsidRDefault="00A51394" w:rsidP="00E27A60">
      <w:pPr>
        <w:rPr>
          <w:rFonts w:asciiTheme="minorHAnsi" w:hAnsiTheme="minorHAnsi"/>
          <w:sz w:val="28"/>
          <w:szCs w:val="28"/>
        </w:rPr>
      </w:pPr>
    </w:p>
    <w:p w:rsidR="00A51394" w:rsidRDefault="00A51394" w:rsidP="00E27A60">
      <w:pPr>
        <w:rPr>
          <w:rFonts w:asciiTheme="minorHAnsi" w:hAnsiTheme="minorHAnsi"/>
          <w:sz w:val="28"/>
          <w:szCs w:val="28"/>
        </w:rPr>
      </w:pPr>
      <w:proofErr w:type="spellStart"/>
      <w:r>
        <w:rPr>
          <w:rFonts w:asciiTheme="minorHAnsi" w:hAnsiTheme="minorHAnsi"/>
          <w:sz w:val="28"/>
          <w:szCs w:val="28"/>
        </w:rPr>
        <w:t>Gangnes</w:t>
      </w:r>
      <w:proofErr w:type="spellEnd"/>
      <w:r>
        <w:rPr>
          <w:rFonts w:asciiTheme="minorHAnsi" w:hAnsiTheme="minorHAnsi"/>
          <w:sz w:val="28"/>
          <w:szCs w:val="28"/>
        </w:rPr>
        <w:t xml:space="preserve"> said a new hearing before an administrative law judge over the Recharge Water permits would </w:t>
      </w:r>
      <w:r w:rsidR="008F05E4">
        <w:rPr>
          <w:rFonts w:asciiTheme="minorHAnsi" w:hAnsiTheme="minorHAnsi"/>
          <w:sz w:val="28"/>
          <w:szCs w:val="28"/>
        </w:rPr>
        <w:t xml:space="preserve">also </w:t>
      </w:r>
      <w:r>
        <w:rPr>
          <w:rFonts w:asciiTheme="minorHAnsi" w:hAnsiTheme="minorHAnsi"/>
          <w:sz w:val="28"/>
          <w:szCs w:val="28"/>
        </w:rPr>
        <w:t xml:space="preserve">allow the landowners to present evidence that the pumping allowed by those permits would permanently damage the viability of the </w:t>
      </w:r>
      <w:proofErr w:type="spellStart"/>
      <w:r>
        <w:rPr>
          <w:rFonts w:asciiTheme="minorHAnsi" w:hAnsiTheme="minorHAnsi"/>
          <w:sz w:val="28"/>
          <w:szCs w:val="28"/>
        </w:rPr>
        <w:t>Simsboro</w:t>
      </w:r>
      <w:proofErr w:type="spellEnd"/>
      <w:r>
        <w:rPr>
          <w:rFonts w:asciiTheme="minorHAnsi" w:hAnsiTheme="minorHAnsi"/>
          <w:sz w:val="28"/>
          <w:szCs w:val="28"/>
        </w:rPr>
        <w:t xml:space="preserve"> formation.</w:t>
      </w:r>
    </w:p>
    <w:p w:rsidR="00A55F5F" w:rsidRDefault="00A55F5F" w:rsidP="00E27A60">
      <w:pPr>
        <w:rPr>
          <w:rFonts w:asciiTheme="minorHAnsi" w:hAnsiTheme="minorHAnsi"/>
          <w:sz w:val="28"/>
          <w:szCs w:val="28"/>
        </w:rPr>
      </w:pPr>
    </w:p>
    <w:p w:rsidR="00A51394" w:rsidRDefault="00A51394" w:rsidP="00E27A60">
      <w:pPr>
        <w:rPr>
          <w:rFonts w:asciiTheme="minorHAnsi" w:hAnsiTheme="minorHAnsi"/>
          <w:sz w:val="28"/>
          <w:szCs w:val="28"/>
        </w:rPr>
      </w:pPr>
      <w:r>
        <w:rPr>
          <w:rFonts w:asciiTheme="minorHAnsi" w:hAnsiTheme="minorHAnsi"/>
          <w:sz w:val="28"/>
          <w:szCs w:val="28"/>
        </w:rPr>
        <w:t>“Pumping of that scale</w:t>
      </w:r>
      <w:r w:rsidR="00393E6C">
        <w:rPr>
          <w:rFonts w:asciiTheme="minorHAnsi" w:hAnsiTheme="minorHAnsi"/>
          <w:sz w:val="28"/>
          <w:szCs w:val="28"/>
        </w:rPr>
        <w:t xml:space="preserve">, especially when combined with other planned </w:t>
      </w:r>
      <w:proofErr w:type="spellStart"/>
      <w:r w:rsidR="00393E6C">
        <w:rPr>
          <w:rFonts w:asciiTheme="minorHAnsi" w:hAnsiTheme="minorHAnsi"/>
          <w:sz w:val="28"/>
          <w:szCs w:val="28"/>
        </w:rPr>
        <w:t>Simsboro</w:t>
      </w:r>
      <w:proofErr w:type="spellEnd"/>
      <w:r w:rsidR="00393E6C">
        <w:rPr>
          <w:rFonts w:asciiTheme="minorHAnsi" w:hAnsiTheme="minorHAnsi"/>
          <w:sz w:val="28"/>
          <w:szCs w:val="28"/>
        </w:rPr>
        <w:t xml:space="preserve"> projects,</w:t>
      </w:r>
      <w:r>
        <w:rPr>
          <w:rFonts w:asciiTheme="minorHAnsi" w:hAnsiTheme="minorHAnsi"/>
          <w:sz w:val="28"/>
          <w:szCs w:val="28"/>
        </w:rPr>
        <w:t xml:space="preserve"> would cause huge drawdowns, affecting the wells and groundwater resources of thousands of landowners across Lee and Bastrop counties,” </w:t>
      </w:r>
      <w:proofErr w:type="spellStart"/>
      <w:r>
        <w:rPr>
          <w:rFonts w:asciiTheme="minorHAnsi" w:hAnsiTheme="minorHAnsi"/>
          <w:sz w:val="28"/>
          <w:szCs w:val="28"/>
        </w:rPr>
        <w:t>Gangnes</w:t>
      </w:r>
      <w:proofErr w:type="spellEnd"/>
      <w:r>
        <w:rPr>
          <w:rFonts w:asciiTheme="minorHAnsi" w:hAnsiTheme="minorHAnsi"/>
          <w:sz w:val="28"/>
          <w:szCs w:val="28"/>
        </w:rPr>
        <w:t xml:space="preserve"> said.</w:t>
      </w:r>
    </w:p>
    <w:p w:rsidR="00A55F5F" w:rsidRDefault="00A55F5F" w:rsidP="00E27A60">
      <w:pPr>
        <w:rPr>
          <w:rFonts w:asciiTheme="minorHAnsi" w:hAnsiTheme="minorHAnsi"/>
          <w:sz w:val="28"/>
          <w:szCs w:val="28"/>
        </w:rPr>
      </w:pPr>
    </w:p>
    <w:p w:rsidR="00A55F5F" w:rsidRDefault="00A55F5F" w:rsidP="00E27A60">
      <w:pPr>
        <w:rPr>
          <w:rFonts w:asciiTheme="minorHAnsi" w:hAnsiTheme="minorHAnsi"/>
          <w:sz w:val="28"/>
          <w:szCs w:val="28"/>
        </w:rPr>
      </w:pPr>
      <w:r>
        <w:rPr>
          <w:rFonts w:asciiTheme="minorHAnsi" w:hAnsiTheme="minorHAnsi"/>
          <w:sz w:val="28"/>
          <w:szCs w:val="28"/>
        </w:rPr>
        <w:t xml:space="preserve">In a new hearing, Environmental Stewardship also would present evidence that the pumping would have negative impacts on the rivers, streams and springs that depend on groundwater. </w:t>
      </w:r>
      <w:r w:rsidR="005A4C85" w:rsidRPr="005A4C85">
        <w:rPr>
          <w:rFonts w:asciiTheme="minorHAnsi" w:hAnsiTheme="minorHAnsi"/>
          <w:sz w:val="28"/>
          <w:szCs w:val="28"/>
        </w:rPr>
        <w:t>"Our objective is to protect and sustainably manage the Colorado River, its tributaries and our aquifers, through monitoring and practices based on good science," said Steve Box, Executive Director of Environmental Stewardship</w:t>
      </w:r>
      <w:r w:rsidR="00D97941">
        <w:rPr>
          <w:rFonts w:asciiTheme="minorHAnsi" w:hAnsiTheme="minorHAnsi"/>
          <w:sz w:val="28"/>
          <w:szCs w:val="28"/>
        </w:rPr>
        <w:t>.</w:t>
      </w:r>
    </w:p>
    <w:p w:rsidR="008B1BBE" w:rsidRDefault="008B1BBE" w:rsidP="00E27A60">
      <w:pPr>
        <w:rPr>
          <w:rFonts w:asciiTheme="minorHAnsi" w:hAnsiTheme="minorHAnsi"/>
          <w:sz w:val="28"/>
          <w:szCs w:val="28"/>
        </w:rPr>
      </w:pPr>
    </w:p>
    <w:p w:rsidR="008B1BBE" w:rsidRDefault="00393E6C" w:rsidP="00E27A60">
      <w:pPr>
        <w:rPr>
          <w:rFonts w:asciiTheme="minorHAnsi" w:hAnsiTheme="minorHAnsi"/>
          <w:sz w:val="28"/>
          <w:szCs w:val="28"/>
        </w:rPr>
      </w:pPr>
      <w:r>
        <w:rPr>
          <w:rFonts w:asciiTheme="minorHAnsi" w:hAnsiTheme="minorHAnsi"/>
          <w:sz w:val="28"/>
          <w:szCs w:val="28"/>
        </w:rPr>
        <w:t xml:space="preserve">”While the district </w:t>
      </w:r>
      <w:r w:rsidR="008B1BBE">
        <w:rPr>
          <w:rFonts w:asciiTheme="minorHAnsi" w:hAnsiTheme="minorHAnsi"/>
          <w:sz w:val="28"/>
          <w:szCs w:val="28"/>
        </w:rPr>
        <w:t xml:space="preserve"> </w:t>
      </w:r>
      <w:r w:rsidR="00547552">
        <w:rPr>
          <w:rFonts w:asciiTheme="minorHAnsi" w:hAnsiTheme="minorHAnsi"/>
          <w:sz w:val="28"/>
          <w:szCs w:val="28"/>
        </w:rPr>
        <w:t xml:space="preserve">may </w:t>
      </w:r>
      <w:r w:rsidR="00547552" w:rsidRPr="009F2820">
        <w:rPr>
          <w:rFonts w:asciiTheme="minorHAnsi" w:hAnsiTheme="minorHAnsi"/>
          <w:sz w:val="28"/>
          <w:szCs w:val="28"/>
        </w:rPr>
        <w:t>side with End Op and</w:t>
      </w:r>
      <w:r w:rsidR="00547552">
        <w:rPr>
          <w:rFonts w:asciiTheme="minorHAnsi" w:hAnsiTheme="minorHAnsi"/>
          <w:sz w:val="28"/>
          <w:szCs w:val="28"/>
        </w:rPr>
        <w:t xml:space="preserve"> </w:t>
      </w:r>
      <w:r w:rsidR="008B1BBE">
        <w:rPr>
          <w:rFonts w:asciiTheme="minorHAnsi" w:hAnsiTheme="minorHAnsi"/>
          <w:sz w:val="28"/>
          <w:szCs w:val="28"/>
        </w:rPr>
        <w:t>appeal Judge Campbell’s ruling to a state court of appeals</w:t>
      </w:r>
      <w:r w:rsidR="00774F28">
        <w:rPr>
          <w:rFonts w:asciiTheme="minorHAnsi" w:hAnsiTheme="minorHAnsi"/>
          <w:sz w:val="28"/>
          <w:szCs w:val="28"/>
        </w:rPr>
        <w:t>,</w:t>
      </w:r>
      <w:r w:rsidR="00547552">
        <w:rPr>
          <w:rFonts w:asciiTheme="minorHAnsi" w:hAnsiTheme="minorHAnsi"/>
          <w:sz w:val="28"/>
          <w:szCs w:val="28"/>
        </w:rPr>
        <w:t>”</w:t>
      </w:r>
      <w:r w:rsidR="00774F28">
        <w:rPr>
          <w:rFonts w:asciiTheme="minorHAnsi" w:hAnsiTheme="minorHAnsi"/>
          <w:sz w:val="28"/>
          <w:szCs w:val="28"/>
        </w:rPr>
        <w:t xml:space="preserve"> said Ernest Bogart of Elgin, one of the landowners’ attorneys, “we hope the district will </w:t>
      </w:r>
      <w:r w:rsidR="00547552">
        <w:rPr>
          <w:rFonts w:asciiTheme="minorHAnsi" w:hAnsiTheme="minorHAnsi"/>
          <w:sz w:val="28"/>
          <w:szCs w:val="28"/>
        </w:rPr>
        <w:t xml:space="preserve"> accept </w:t>
      </w:r>
      <w:r w:rsidR="00421E83">
        <w:rPr>
          <w:rFonts w:asciiTheme="minorHAnsi" w:hAnsiTheme="minorHAnsi"/>
          <w:sz w:val="28"/>
          <w:szCs w:val="28"/>
        </w:rPr>
        <w:t>this ruling</w:t>
      </w:r>
      <w:r w:rsidR="00547552">
        <w:rPr>
          <w:rFonts w:asciiTheme="minorHAnsi" w:hAnsiTheme="minorHAnsi"/>
          <w:sz w:val="28"/>
          <w:szCs w:val="28"/>
        </w:rPr>
        <w:t xml:space="preserve"> that</w:t>
      </w:r>
      <w:r w:rsidR="009A092F">
        <w:rPr>
          <w:rFonts w:asciiTheme="minorHAnsi" w:hAnsiTheme="minorHAnsi"/>
          <w:sz w:val="28"/>
          <w:szCs w:val="28"/>
        </w:rPr>
        <w:t xml:space="preserve"> will allow the district’s constituents</w:t>
      </w:r>
      <w:r w:rsidR="00547552">
        <w:rPr>
          <w:rFonts w:asciiTheme="minorHAnsi" w:hAnsiTheme="minorHAnsi"/>
          <w:sz w:val="28"/>
          <w:szCs w:val="28"/>
        </w:rPr>
        <w:t xml:space="preserve"> </w:t>
      </w:r>
      <w:r w:rsidR="009A092F">
        <w:rPr>
          <w:rFonts w:asciiTheme="minorHAnsi" w:hAnsiTheme="minorHAnsi"/>
          <w:sz w:val="28"/>
          <w:szCs w:val="28"/>
        </w:rPr>
        <w:t>and all</w:t>
      </w:r>
      <w:r w:rsidR="00421E83">
        <w:rPr>
          <w:rFonts w:asciiTheme="minorHAnsi" w:hAnsiTheme="minorHAnsi"/>
          <w:sz w:val="28"/>
          <w:szCs w:val="28"/>
        </w:rPr>
        <w:t xml:space="preserve"> </w:t>
      </w:r>
      <w:r w:rsidR="005A4C85">
        <w:rPr>
          <w:rFonts w:asciiTheme="minorHAnsi" w:hAnsiTheme="minorHAnsi"/>
          <w:sz w:val="28"/>
          <w:szCs w:val="28"/>
        </w:rPr>
        <w:t>Texans</w:t>
      </w:r>
      <w:r w:rsidR="009A092F">
        <w:rPr>
          <w:rFonts w:asciiTheme="minorHAnsi" w:hAnsiTheme="minorHAnsi"/>
          <w:sz w:val="28"/>
          <w:szCs w:val="28"/>
        </w:rPr>
        <w:t xml:space="preserve"> to protect their property</w:t>
      </w:r>
      <w:r w:rsidR="00421E83">
        <w:rPr>
          <w:rFonts w:asciiTheme="minorHAnsi" w:hAnsiTheme="minorHAnsi"/>
          <w:sz w:val="28"/>
          <w:szCs w:val="28"/>
        </w:rPr>
        <w:t xml:space="preserve"> and </w:t>
      </w:r>
      <w:r w:rsidR="009A092F">
        <w:rPr>
          <w:rFonts w:asciiTheme="minorHAnsi" w:hAnsiTheme="minorHAnsi"/>
          <w:sz w:val="28"/>
          <w:szCs w:val="28"/>
        </w:rPr>
        <w:t>water rights</w:t>
      </w:r>
      <w:r w:rsidR="005A4C85">
        <w:rPr>
          <w:rFonts w:asciiTheme="minorHAnsi" w:hAnsiTheme="minorHAnsi"/>
          <w:sz w:val="28"/>
          <w:szCs w:val="28"/>
        </w:rPr>
        <w:t>.</w:t>
      </w:r>
      <w:r w:rsidR="00172B8E">
        <w:rPr>
          <w:rFonts w:asciiTheme="minorHAnsi" w:hAnsiTheme="minorHAnsi"/>
          <w:sz w:val="28"/>
          <w:szCs w:val="28"/>
        </w:rPr>
        <w:t>”</w:t>
      </w:r>
    </w:p>
    <w:p w:rsidR="00A51394" w:rsidRDefault="00A51394" w:rsidP="00E27A60">
      <w:pPr>
        <w:rPr>
          <w:rFonts w:asciiTheme="minorHAnsi" w:hAnsiTheme="minorHAnsi"/>
          <w:sz w:val="28"/>
          <w:szCs w:val="28"/>
        </w:rPr>
      </w:pPr>
    </w:p>
    <w:p w:rsidR="00A55F5F" w:rsidRDefault="00A55F5F" w:rsidP="00E27A60">
      <w:pPr>
        <w:rPr>
          <w:rFonts w:asciiTheme="minorHAnsi" w:hAnsiTheme="minorHAnsi"/>
          <w:sz w:val="28"/>
          <w:szCs w:val="28"/>
        </w:rPr>
      </w:pPr>
      <w:r>
        <w:rPr>
          <w:rFonts w:asciiTheme="minorHAnsi" w:hAnsiTheme="minorHAnsi"/>
          <w:sz w:val="28"/>
          <w:szCs w:val="28"/>
        </w:rPr>
        <w:t xml:space="preserve">During a hearing before Judge Campbell on Oct. 18, attorneys for the groundwater district and Recharge Water argued that the landowners had </w:t>
      </w:r>
      <w:r w:rsidR="00172B8E">
        <w:rPr>
          <w:rFonts w:asciiTheme="minorHAnsi" w:hAnsiTheme="minorHAnsi"/>
          <w:sz w:val="28"/>
          <w:szCs w:val="28"/>
        </w:rPr>
        <w:t xml:space="preserve">no </w:t>
      </w:r>
      <w:r>
        <w:rPr>
          <w:rFonts w:asciiTheme="minorHAnsi" w:hAnsiTheme="minorHAnsi"/>
          <w:sz w:val="28"/>
          <w:szCs w:val="28"/>
        </w:rPr>
        <w:t xml:space="preserve">right to be parties because none of them had wells that were producing water </w:t>
      </w:r>
      <w:r>
        <w:rPr>
          <w:rFonts w:asciiTheme="minorHAnsi" w:hAnsiTheme="minorHAnsi"/>
          <w:sz w:val="28"/>
          <w:szCs w:val="28"/>
        </w:rPr>
        <w:lastRenderedPageBreak/>
        <w:t xml:space="preserve">from the </w:t>
      </w:r>
      <w:proofErr w:type="spellStart"/>
      <w:r>
        <w:rPr>
          <w:rFonts w:asciiTheme="minorHAnsi" w:hAnsiTheme="minorHAnsi"/>
          <w:sz w:val="28"/>
          <w:szCs w:val="28"/>
        </w:rPr>
        <w:t>Simsboro</w:t>
      </w:r>
      <w:proofErr w:type="spellEnd"/>
      <w:r>
        <w:rPr>
          <w:rFonts w:asciiTheme="minorHAnsi" w:hAnsiTheme="minorHAnsi"/>
          <w:sz w:val="28"/>
          <w:szCs w:val="28"/>
        </w:rPr>
        <w:t xml:space="preserve"> formation.</w:t>
      </w:r>
      <w:r w:rsidR="007F5D99">
        <w:rPr>
          <w:rFonts w:asciiTheme="minorHAnsi" w:hAnsiTheme="minorHAnsi"/>
          <w:sz w:val="28"/>
          <w:szCs w:val="28"/>
        </w:rPr>
        <w:t xml:space="preserve"> </w:t>
      </w:r>
    </w:p>
    <w:p w:rsidR="00A55F5F" w:rsidRDefault="00A55F5F" w:rsidP="00E27A60">
      <w:pPr>
        <w:rPr>
          <w:rFonts w:asciiTheme="minorHAnsi" w:hAnsiTheme="minorHAnsi"/>
          <w:sz w:val="28"/>
          <w:szCs w:val="28"/>
        </w:rPr>
      </w:pPr>
    </w:p>
    <w:p w:rsidR="00533F57" w:rsidRDefault="00A55F5F" w:rsidP="00421E83">
      <w:pPr>
        <w:rPr>
          <w:rFonts w:asciiTheme="minorHAnsi" w:hAnsiTheme="minorHAnsi"/>
          <w:sz w:val="28"/>
          <w:szCs w:val="28"/>
        </w:rPr>
      </w:pPr>
      <w:r>
        <w:rPr>
          <w:rFonts w:asciiTheme="minorHAnsi" w:hAnsiTheme="minorHAnsi"/>
          <w:sz w:val="28"/>
          <w:szCs w:val="28"/>
        </w:rPr>
        <w:t xml:space="preserve">“The judge’s ruling affirms our position that whether you have a well or not is </w:t>
      </w:r>
      <w:r w:rsidR="00172B8E">
        <w:rPr>
          <w:rFonts w:asciiTheme="minorHAnsi" w:hAnsiTheme="minorHAnsi"/>
          <w:sz w:val="28"/>
          <w:szCs w:val="28"/>
        </w:rPr>
        <w:t xml:space="preserve">irrelevant </w:t>
      </w:r>
      <w:r>
        <w:rPr>
          <w:rFonts w:asciiTheme="minorHAnsi" w:hAnsiTheme="minorHAnsi"/>
          <w:sz w:val="28"/>
          <w:szCs w:val="28"/>
        </w:rPr>
        <w:t>– your groundwater resources would be impacted by these pumping permits and you as a landowner have the right to</w:t>
      </w:r>
      <w:r w:rsidR="009A092F">
        <w:rPr>
          <w:rFonts w:asciiTheme="minorHAnsi" w:hAnsiTheme="minorHAnsi"/>
          <w:sz w:val="28"/>
          <w:szCs w:val="28"/>
        </w:rPr>
        <w:t xml:space="preserve"> be heard</w:t>
      </w:r>
      <w:r>
        <w:rPr>
          <w:rFonts w:asciiTheme="minorHAnsi" w:hAnsiTheme="minorHAnsi"/>
          <w:sz w:val="28"/>
          <w:szCs w:val="28"/>
        </w:rPr>
        <w:t xml:space="preserve">,” </w:t>
      </w:r>
      <w:proofErr w:type="spellStart"/>
      <w:r>
        <w:rPr>
          <w:rFonts w:asciiTheme="minorHAnsi" w:hAnsiTheme="minorHAnsi"/>
          <w:sz w:val="28"/>
          <w:szCs w:val="28"/>
        </w:rPr>
        <w:t>Gangnes</w:t>
      </w:r>
      <w:proofErr w:type="spellEnd"/>
      <w:r>
        <w:rPr>
          <w:rFonts w:asciiTheme="minorHAnsi" w:hAnsiTheme="minorHAnsi"/>
          <w:sz w:val="28"/>
          <w:szCs w:val="28"/>
        </w:rPr>
        <w:t xml:space="preserve"> said.</w:t>
      </w:r>
    </w:p>
    <w:p w:rsidR="00BD6EBF" w:rsidRDefault="00BD6EBF" w:rsidP="00E27A60">
      <w:pPr>
        <w:rPr>
          <w:rFonts w:asciiTheme="minorHAnsi" w:hAnsiTheme="minorHAnsi"/>
          <w:sz w:val="28"/>
          <w:szCs w:val="28"/>
        </w:rPr>
      </w:pPr>
    </w:p>
    <w:p w:rsidR="008B1BBE" w:rsidRDefault="00B47206">
      <w:pPr>
        <w:rPr>
          <w:rFonts w:asciiTheme="minorHAnsi" w:hAnsiTheme="minorHAnsi"/>
          <w:sz w:val="28"/>
          <w:szCs w:val="28"/>
        </w:rPr>
      </w:pPr>
      <w:r>
        <w:rPr>
          <w:rFonts w:asciiTheme="minorHAnsi" w:hAnsiTheme="minorHAnsi"/>
          <w:sz w:val="28"/>
          <w:szCs w:val="28"/>
        </w:rPr>
        <w:t>SA</w:t>
      </w:r>
      <w:r w:rsidR="000E10B0">
        <w:rPr>
          <w:rFonts w:asciiTheme="minorHAnsi" w:hAnsiTheme="minorHAnsi"/>
          <w:sz w:val="28"/>
          <w:szCs w:val="28"/>
        </w:rPr>
        <w:t>WDF</w:t>
      </w:r>
      <w:r w:rsidR="00E27A60" w:rsidRPr="00E27A60">
        <w:rPr>
          <w:rFonts w:asciiTheme="minorHAnsi" w:hAnsiTheme="minorHAnsi"/>
          <w:sz w:val="28"/>
          <w:szCs w:val="28"/>
        </w:rPr>
        <w:t xml:space="preserve"> was formed in 2016 by veterans of several groups</w:t>
      </w:r>
      <w:r w:rsidR="000E10B0">
        <w:rPr>
          <w:rFonts w:asciiTheme="minorHAnsi" w:hAnsiTheme="minorHAnsi"/>
          <w:sz w:val="28"/>
          <w:szCs w:val="28"/>
        </w:rPr>
        <w:t>, including Neighbors for Neighbors,</w:t>
      </w:r>
      <w:r w:rsidR="00E27A60" w:rsidRPr="00E27A60">
        <w:rPr>
          <w:rFonts w:asciiTheme="minorHAnsi" w:hAnsiTheme="minorHAnsi"/>
          <w:sz w:val="28"/>
          <w:szCs w:val="28"/>
        </w:rPr>
        <w:t xml:space="preserve"> </w:t>
      </w:r>
      <w:r w:rsidR="0025292B">
        <w:rPr>
          <w:rFonts w:asciiTheme="minorHAnsi" w:hAnsiTheme="minorHAnsi"/>
          <w:sz w:val="28"/>
          <w:szCs w:val="28"/>
        </w:rPr>
        <w:t>who</w:t>
      </w:r>
      <w:r w:rsidR="00E27A60" w:rsidRPr="00E27A60">
        <w:rPr>
          <w:rFonts w:asciiTheme="minorHAnsi" w:hAnsiTheme="minorHAnsi"/>
          <w:sz w:val="28"/>
          <w:szCs w:val="28"/>
        </w:rPr>
        <w:t xml:space="preserve"> have battled for almost two decades to protect the region’s groundwater</w:t>
      </w:r>
      <w:r w:rsidR="000E10B0">
        <w:rPr>
          <w:rFonts w:asciiTheme="minorHAnsi" w:hAnsiTheme="minorHAnsi"/>
          <w:sz w:val="28"/>
          <w:szCs w:val="28"/>
        </w:rPr>
        <w:t>.</w:t>
      </w:r>
      <w:r w:rsidR="00192EFF">
        <w:rPr>
          <w:rFonts w:asciiTheme="minorHAnsi" w:hAnsiTheme="minorHAnsi"/>
          <w:sz w:val="28"/>
          <w:szCs w:val="28"/>
        </w:rPr>
        <w:t xml:space="preserve">  </w:t>
      </w:r>
      <w:r w:rsidR="00A63153">
        <w:rPr>
          <w:rFonts w:asciiTheme="minorHAnsi" w:hAnsiTheme="minorHAnsi"/>
          <w:sz w:val="28"/>
          <w:szCs w:val="28"/>
        </w:rPr>
        <w:t>SAWDF, a 501(c)(3) organization, has focused its current</w:t>
      </w:r>
      <w:r w:rsidR="008845C9">
        <w:rPr>
          <w:rFonts w:asciiTheme="minorHAnsi" w:hAnsiTheme="minorHAnsi"/>
          <w:sz w:val="28"/>
          <w:szCs w:val="28"/>
        </w:rPr>
        <w:t xml:space="preserve"> fundraising campaign on supporting the landowners’ case.</w:t>
      </w:r>
      <w:r w:rsidR="00192EFF">
        <w:rPr>
          <w:rFonts w:asciiTheme="minorHAnsi" w:hAnsiTheme="minorHAnsi"/>
          <w:sz w:val="28"/>
          <w:szCs w:val="28"/>
        </w:rPr>
        <w:t xml:space="preserve">       </w:t>
      </w:r>
    </w:p>
    <w:p w:rsidR="00CE1041" w:rsidRPr="00E27A60" w:rsidRDefault="00192EFF">
      <w:pPr>
        <w:rPr>
          <w:rFonts w:asciiTheme="minorHAnsi" w:hAnsiTheme="minorHAnsi"/>
          <w:sz w:val="28"/>
          <w:szCs w:val="28"/>
        </w:rPr>
      </w:pPr>
      <w:r>
        <w:rPr>
          <w:rFonts w:asciiTheme="minorHAnsi" w:hAnsiTheme="minorHAnsi"/>
          <w:sz w:val="28"/>
          <w:szCs w:val="28"/>
        </w:rPr>
        <w:t xml:space="preserve">                                                 </w:t>
      </w:r>
      <w:r w:rsidR="00E27A60" w:rsidRPr="00E27A60">
        <w:rPr>
          <w:rFonts w:asciiTheme="minorHAnsi" w:hAnsiTheme="minorHAnsi"/>
          <w:sz w:val="28"/>
          <w:szCs w:val="28"/>
        </w:rPr>
        <w:t>####</w:t>
      </w:r>
    </w:p>
    <w:bookmarkEnd w:id="0"/>
    <w:sectPr w:rsidR="00CE1041" w:rsidRPr="00E27A60" w:rsidSect="00D05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E1" w:rsidRDefault="004015E1" w:rsidP="00994743">
      <w:r>
        <w:separator/>
      </w:r>
    </w:p>
  </w:endnote>
  <w:endnote w:type="continuationSeparator" w:id="0">
    <w:p w:rsidR="004015E1" w:rsidRDefault="004015E1" w:rsidP="00994743">
      <w:r>
        <w:continuationSeparator/>
      </w:r>
    </w:p>
  </w:endnote>
  <w:endnote w:type="continuationNotice" w:id="1">
    <w:p w:rsidR="004015E1" w:rsidRDefault="0040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E1" w:rsidRDefault="004015E1" w:rsidP="00994743">
      <w:r>
        <w:separator/>
      </w:r>
    </w:p>
  </w:footnote>
  <w:footnote w:type="continuationSeparator" w:id="0">
    <w:p w:rsidR="004015E1" w:rsidRDefault="004015E1" w:rsidP="00994743">
      <w:r>
        <w:continuationSeparator/>
      </w:r>
    </w:p>
  </w:footnote>
  <w:footnote w:type="continuationNotice" w:id="1">
    <w:p w:rsidR="004015E1" w:rsidRDefault="004015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3"/>
    <w:rsid w:val="000023E1"/>
    <w:rsid w:val="000035B1"/>
    <w:rsid w:val="00042F80"/>
    <w:rsid w:val="00057E81"/>
    <w:rsid w:val="00077AA4"/>
    <w:rsid w:val="000D3980"/>
    <w:rsid w:val="000E0897"/>
    <w:rsid w:val="000E10B0"/>
    <w:rsid w:val="00147AB7"/>
    <w:rsid w:val="00153AB5"/>
    <w:rsid w:val="0016201E"/>
    <w:rsid w:val="00172B8E"/>
    <w:rsid w:val="00192EFF"/>
    <w:rsid w:val="001A1255"/>
    <w:rsid w:val="001A6C2E"/>
    <w:rsid w:val="0022156E"/>
    <w:rsid w:val="0025292B"/>
    <w:rsid w:val="00255FF4"/>
    <w:rsid w:val="00262ACB"/>
    <w:rsid w:val="00270D07"/>
    <w:rsid w:val="002E37DC"/>
    <w:rsid w:val="002E466C"/>
    <w:rsid w:val="002E722C"/>
    <w:rsid w:val="00351537"/>
    <w:rsid w:val="00393E6C"/>
    <w:rsid w:val="003A2E42"/>
    <w:rsid w:val="003A5B98"/>
    <w:rsid w:val="003B0318"/>
    <w:rsid w:val="003B3DFE"/>
    <w:rsid w:val="004015E1"/>
    <w:rsid w:val="00412EA9"/>
    <w:rsid w:val="00421E83"/>
    <w:rsid w:val="0043725C"/>
    <w:rsid w:val="00442713"/>
    <w:rsid w:val="004C3B79"/>
    <w:rsid w:val="005272C9"/>
    <w:rsid w:val="00533F57"/>
    <w:rsid w:val="00547552"/>
    <w:rsid w:val="00557A1A"/>
    <w:rsid w:val="00560F95"/>
    <w:rsid w:val="005A4C85"/>
    <w:rsid w:val="005A73F9"/>
    <w:rsid w:val="005B222E"/>
    <w:rsid w:val="005F5CBA"/>
    <w:rsid w:val="00603AFE"/>
    <w:rsid w:val="00642A77"/>
    <w:rsid w:val="006A5A9B"/>
    <w:rsid w:val="006B3F56"/>
    <w:rsid w:val="006C0332"/>
    <w:rsid w:val="006E4332"/>
    <w:rsid w:val="0072382A"/>
    <w:rsid w:val="007535E4"/>
    <w:rsid w:val="00762B85"/>
    <w:rsid w:val="00774F28"/>
    <w:rsid w:val="0078285F"/>
    <w:rsid w:val="0079356F"/>
    <w:rsid w:val="007B1BC3"/>
    <w:rsid w:val="007B2113"/>
    <w:rsid w:val="007B26DC"/>
    <w:rsid w:val="007B359F"/>
    <w:rsid w:val="007D3DD2"/>
    <w:rsid w:val="007F5D99"/>
    <w:rsid w:val="008250C8"/>
    <w:rsid w:val="00826298"/>
    <w:rsid w:val="00853208"/>
    <w:rsid w:val="00865E22"/>
    <w:rsid w:val="008812F2"/>
    <w:rsid w:val="008845C9"/>
    <w:rsid w:val="00887054"/>
    <w:rsid w:val="00887A48"/>
    <w:rsid w:val="00895966"/>
    <w:rsid w:val="008B1BBE"/>
    <w:rsid w:val="008D2691"/>
    <w:rsid w:val="008D2CF4"/>
    <w:rsid w:val="008F05AE"/>
    <w:rsid w:val="008F05E4"/>
    <w:rsid w:val="008F7E49"/>
    <w:rsid w:val="009103A2"/>
    <w:rsid w:val="00936FDF"/>
    <w:rsid w:val="009573DE"/>
    <w:rsid w:val="009702B9"/>
    <w:rsid w:val="00984278"/>
    <w:rsid w:val="00994743"/>
    <w:rsid w:val="009A092F"/>
    <w:rsid w:val="009B0757"/>
    <w:rsid w:val="009C05A5"/>
    <w:rsid w:val="009C63A9"/>
    <w:rsid w:val="009F2820"/>
    <w:rsid w:val="00A07022"/>
    <w:rsid w:val="00A51394"/>
    <w:rsid w:val="00A55F5F"/>
    <w:rsid w:val="00A60CC3"/>
    <w:rsid w:val="00A63153"/>
    <w:rsid w:val="00AF160D"/>
    <w:rsid w:val="00B22D0A"/>
    <w:rsid w:val="00B47206"/>
    <w:rsid w:val="00B55872"/>
    <w:rsid w:val="00B93A93"/>
    <w:rsid w:val="00B94C00"/>
    <w:rsid w:val="00BA2E4F"/>
    <w:rsid w:val="00BD6EBF"/>
    <w:rsid w:val="00C17A91"/>
    <w:rsid w:val="00C338AE"/>
    <w:rsid w:val="00C4127C"/>
    <w:rsid w:val="00C51E8B"/>
    <w:rsid w:val="00C744BB"/>
    <w:rsid w:val="00C93C3F"/>
    <w:rsid w:val="00CB1A18"/>
    <w:rsid w:val="00CC40DF"/>
    <w:rsid w:val="00CE074C"/>
    <w:rsid w:val="00CE1041"/>
    <w:rsid w:val="00CF7BC3"/>
    <w:rsid w:val="00D054E4"/>
    <w:rsid w:val="00D152DC"/>
    <w:rsid w:val="00D23629"/>
    <w:rsid w:val="00D412E6"/>
    <w:rsid w:val="00D81144"/>
    <w:rsid w:val="00D97941"/>
    <w:rsid w:val="00DC33EF"/>
    <w:rsid w:val="00DF0FFF"/>
    <w:rsid w:val="00DF2DAE"/>
    <w:rsid w:val="00DF4A2D"/>
    <w:rsid w:val="00E23E99"/>
    <w:rsid w:val="00E27A60"/>
    <w:rsid w:val="00E36216"/>
    <w:rsid w:val="00E838F1"/>
    <w:rsid w:val="00E84894"/>
    <w:rsid w:val="00E85F50"/>
    <w:rsid w:val="00EB414A"/>
    <w:rsid w:val="00EB7594"/>
    <w:rsid w:val="00EB78B5"/>
    <w:rsid w:val="00EB7E2B"/>
    <w:rsid w:val="00EC3524"/>
    <w:rsid w:val="00EC7A5A"/>
    <w:rsid w:val="00EE0F6D"/>
    <w:rsid w:val="00EF0617"/>
    <w:rsid w:val="00F133FF"/>
    <w:rsid w:val="00F20EA1"/>
    <w:rsid w:val="00F46728"/>
    <w:rsid w:val="00F503D2"/>
    <w:rsid w:val="00F63C16"/>
    <w:rsid w:val="00FB44C6"/>
    <w:rsid w:val="00FE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271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2713"/>
    <w:rPr>
      <w:b/>
      <w:bCs/>
      <w:sz w:val="43"/>
      <w:szCs w:val="43"/>
    </w:rPr>
  </w:style>
  <w:style w:type="character" w:customStyle="1" w:styleId="BodyTextChar">
    <w:name w:val="Body Text Char"/>
    <w:basedOn w:val="DefaultParagraphFont"/>
    <w:link w:val="BodyText"/>
    <w:uiPriority w:val="1"/>
    <w:rsid w:val="00442713"/>
    <w:rPr>
      <w:rFonts w:ascii="Arial" w:eastAsia="Arial" w:hAnsi="Arial" w:cs="Arial"/>
      <w:b/>
      <w:bCs/>
      <w:sz w:val="43"/>
      <w:szCs w:val="43"/>
    </w:rPr>
  </w:style>
  <w:style w:type="paragraph" w:styleId="BalloonText">
    <w:name w:val="Balloon Text"/>
    <w:basedOn w:val="Normal"/>
    <w:link w:val="BalloonTextChar"/>
    <w:uiPriority w:val="99"/>
    <w:semiHidden/>
    <w:unhideWhenUsed/>
    <w:rsid w:val="00442713"/>
    <w:rPr>
      <w:rFonts w:ascii="Tahoma" w:hAnsi="Tahoma" w:cs="Tahoma"/>
      <w:sz w:val="16"/>
      <w:szCs w:val="16"/>
    </w:rPr>
  </w:style>
  <w:style w:type="character" w:customStyle="1" w:styleId="BalloonTextChar">
    <w:name w:val="Balloon Text Char"/>
    <w:basedOn w:val="DefaultParagraphFont"/>
    <w:link w:val="BalloonText"/>
    <w:uiPriority w:val="99"/>
    <w:semiHidden/>
    <w:rsid w:val="00442713"/>
    <w:rPr>
      <w:rFonts w:ascii="Tahoma" w:eastAsia="Arial" w:hAnsi="Tahoma" w:cs="Tahoma"/>
      <w:sz w:val="16"/>
      <w:szCs w:val="16"/>
    </w:rPr>
  </w:style>
  <w:style w:type="character" w:styleId="Hyperlink">
    <w:name w:val="Hyperlink"/>
    <w:basedOn w:val="DefaultParagraphFont"/>
    <w:uiPriority w:val="99"/>
    <w:unhideWhenUsed/>
    <w:rsid w:val="007B1BC3"/>
    <w:rPr>
      <w:color w:val="0000FF" w:themeColor="hyperlink"/>
      <w:u w:val="single"/>
    </w:rPr>
  </w:style>
  <w:style w:type="paragraph" w:styleId="Header">
    <w:name w:val="header"/>
    <w:basedOn w:val="Normal"/>
    <w:link w:val="HeaderChar"/>
    <w:uiPriority w:val="99"/>
    <w:unhideWhenUsed/>
    <w:rsid w:val="00994743"/>
    <w:pPr>
      <w:tabs>
        <w:tab w:val="center" w:pos="4680"/>
        <w:tab w:val="right" w:pos="9360"/>
      </w:tabs>
    </w:pPr>
  </w:style>
  <w:style w:type="character" w:customStyle="1" w:styleId="HeaderChar">
    <w:name w:val="Header Char"/>
    <w:basedOn w:val="DefaultParagraphFont"/>
    <w:link w:val="Header"/>
    <w:uiPriority w:val="99"/>
    <w:rsid w:val="00994743"/>
    <w:rPr>
      <w:rFonts w:ascii="Arial" w:eastAsia="Arial" w:hAnsi="Arial" w:cs="Arial"/>
    </w:rPr>
  </w:style>
  <w:style w:type="paragraph" w:styleId="Footer">
    <w:name w:val="footer"/>
    <w:basedOn w:val="Normal"/>
    <w:link w:val="FooterChar"/>
    <w:uiPriority w:val="99"/>
    <w:unhideWhenUsed/>
    <w:rsid w:val="00994743"/>
    <w:pPr>
      <w:tabs>
        <w:tab w:val="center" w:pos="4680"/>
        <w:tab w:val="right" w:pos="9360"/>
      </w:tabs>
    </w:pPr>
  </w:style>
  <w:style w:type="character" w:customStyle="1" w:styleId="FooterChar">
    <w:name w:val="Footer Char"/>
    <w:basedOn w:val="DefaultParagraphFont"/>
    <w:link w:val="Footer"/>
    <w:uiPriority w:val="99"/>
    <w:rsid w:val="00994743"/>
    <w:rPr>
      <w:rFonts w:ascii="Arial" w:eastAsia="Arial" w:hAnsi="Arial" w:cs="Arial"/>
    </w:rPr>
  </w:style>
  <w:style w:type="character" w:styleId="CommentReference">
    <w:name w:val="annotation reference"/>
    <w:basedOn w:val="DefaultParagraphFont"/>
    <w:uiPriority w:val="99"/>
    <w:semiHidden/>
    <w:unhideWhenUsed/>
    <w:rsid w:val="00DF0FFF"/>
    <w:rPr>
      <w:sz w:val="16"/>
      <w:szCs w:val="16"/>
    </w:rPr>
  </w:style>
  <w:style w:type="paragraph" w:styleId="CommentText">
    <w:name w:val="annotation text"/>
    <w:basedOn w:val="Normal"/>
    <w:link w:val="CommentTextChar"/>
    <w:uiPriority w:val="99"/>
    <w:semiHidden/>
    <w:unhideWhenUsed/>
    <w:rsid w:val="00DF0FFF"/>
    <w:rPr>
      <w:sz w:val="20"/>
      <w:szCs w:val="20"/>
    </w:rPr>
  </w:style>
  <w:style w:type="character" w:customStyle="1" w:styleId="CommentTextChar">
    <w:name w:val="Comment Text Char"/>
    <w:basedOn w:val="DefaultParagraphFont"/>
    <w:link w:val="CommentText"/>
    <w:uiPriority w:val="99"/>
    <w:semiHidden/>
    <w:rsid w:val="00DF0FF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0FFF"/>
    <w:rPr>
      <w:b/>
      <w:bCs/>
    </w:rPr>
  </w:style>
  <w:style w:type="character" w:customStyle="1" w:styleId="CommentSubjectChar">
    <w:name w:val="Comment Subject Char"/>
    <w:basedOn w:val="CommentTextChar"/>
    <w:link w:val="CommentSubject"/>
    <w:uiPriority w:val="99"/>
    <w:semiHidden/>
    <w:rsid w:val="00DF0FFF"/>
    <w:rPr>
      <w:rFonts w:ascii="Arial" w:eastAsia="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271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2713"/>
    <w:rPr>
      <w:b/>
      <w:bCs/>
      <w:sz w:val="43"/>
      <w:szCs w:val="43"/>
    </w:rPr>
  </w:style>
  <w:style w:type="character" w:customStyle="1" w:styleId="BodyTextChar">
    <w:name w:val="Body Text Char"/>
    <w:basedOn w:val="DefaultParagraphFont"/>
    <w:link w:val="BodyText"/>
    <w:uiPriority w:val="1"/>
    <w:rsid w:val="00442713"/>
    <w:rPr>
      <w:rFonts w:ascii="Arial" w:eastAsia="Arial" w:hAnsi="Arial" w:cs="Arial"/>
      <w:b/>
      <w:bCs/>
      <w:sz w:val="43"/>
      <w:szCs w:val="43"/>
    </w:rPr>
  </w:style>
  <w:style w:type="paragraph" w:styleId="BalloonText">
    <w:name w:val="Balloon Text"/>
    <w:basedOn w:val="Normal"/>
    <w:link w:val="BalloonTextChar"/>
    <w:uiPriority w:val="99"/>
    <w:semiHidden/>
    <w:unhideWhenUsed/>
    <w:rsid w:val="00442713"/>
    <w:rPr>
      <w:rFonts w:ascii="Tahoma" w:hAnsi="Tahoma" w:cs="Tahoma"/>
      <w:sz w:val="16"/>
      <w:szCs w:val="16"/>
    </w:rPr>
  </w:style>
  <w:style w:type="character" w:customStyle="1" w:styleId="BalloonTextChar">
    <w:name w:val="Balloon Text Char"/>
    <w:basedOn w:val="DefaultParagraphFont"/>
    <w:link w:val="BalloonText"/>
    <w:uiPriority w:val="99"/>
    <w:semiHidden/>
    <w:rsid w:val="00442713"/>
    <w:rPr>
      <w:rFonts w:ascii="Tahoma" w:eastAsia="Arial" w:hAnsi="Tahoma" w:cs="Tahoma"/>
      <w:sz w:val="16"/>
      <w:szCs w:val="16"/>
    </w:rPr>
  </w:style>
  <w:style w:type="character" w:styleId="Hyperlink">
    <w:name w:val="Hyperlink"/>
    <w:basedOn w:val="DefaultParagraphFont"/>
    <w:uiPriority w:val="99"/>
    <w:unhideWhenUsed/>
    <w:rsid w:val="007B1BC3"/>
    <w:rPr>
      <w:color w:val="0000FF" w:themeColor="hyperlink"/>
      <w:u w:val="single"/>
    </w:rPr>
  </w:style>
  <w:style w:type="paragraph" w:styleId="Header">
    <w:name w:val="header"/>
    <w:basedOn w:val="Normal"/>
    <w:link w:val="HeaderChar"/>
    <w:uiPriority w:val="99"/>
    <w:unhideWhenUsed/>
    <w:rsid w:val="00994743"/>
    <w:pPr>
      <w:tabs>
        <w:tab w:val="center" w:pos="4680"/>
        <w:tab w:val="right" w:pos="9360"/>
      </w:tabs>
    </w:pPr>
  </w:style>
  <w:style w:type="character" w:customStyle="1" w:styleId="HeaderChar">
    <w:name w:val="Header Char"/>
    <w:basedOn w:val="DefaultParagraphFont"/>
    <w:link w:val="Header"/>
    <w:uiPriority w:val="99"/>
    <w:rsid w:val="00994743"/>
    <w:rPr>
      <w:rFonts w:ascii="Arial" w:eastAsia="Arial" w:hAnsi="Arial" w:cs="Arial"/>
    </w:rPr>
  </w:style>
  <w:style w:type="paragraph" w:styleId="Footer">
    <w:name w:val="footer"/>
    <w:basedOn w:val="Normal"/>
    <w:link w:val="FooterChar"/>
    <w:uiPriority w:val="99"/>
    <w:unhideWhenUsed/>
    <w:rsid w:val="00994743"/>
    <w:pPr>
      <w:tabs>
        <w:tab w:val="center" w:pos="4680"/>
        <w:tab w:val="right" w:pos="9360"/>
      </w:tabs>
    </w:pPr>
  </w:style>
  <w:style w:type="character" w:customStyle="1" w:styleId="FooterChar">
    <w:name w:val="Footer Char"/>
    <w:basedOn w:val="DefaultParagraphFont"/>
    <w:link w:val="Footer"/>
    <w:uiPriority w:val="99"/>
    <w:rsid w:val="00994743"/>
    <w:rPr>
      <w:rFonts w:ascii="Arial" w:eastAsia="Arial" w:hAnsi="Arial" w:cs="Arial"/>
    </w:rPr>
  </w:style>
  <w:style w:type="character" w:styleId="CommentReference">
    <w:name w:val="annotation reference"/>
    <w:basedOn w:val="DefaultParagraphFont"/>
    <w:uiPriority w:val="99"/>
    <w:semiHidden/>
    <w:unhideWhenUsed/>
    <w:rsid w:val="00DF0FFF"/>
    <w:rPr>
      <w:sz w:val="16"/>
      <w:szCs w:val="16"/>
    </w:rPr>
  </w:style>
  <w:style w:type="paragraph" w:styleId="CommentText">
    <w:name w:val="annotation text"/>
    <w:basedOn w:val="Normal"/>
    <w:link w:val="CommentTextChar"/>
    <w:uiPriority w:val="99"/>
    <w:semiHidden/>
    <w:unhideWhenUsed/>
    <w:rsid w:val="00DF0FFF"/>
    <w:rPr>
      <w:sz w:val="20"/>
      <w:szCs w:val="20"/>
    </w:rPr>
  </w:style>
  <w:style w:type="character" w:customStyle="1" w:styleId="CommentTextChar">
    <w:name w:val="Comment Text Char"/>
    <w:basedOn w:val="DefaultParagraphFont"/>
    <w:link w:val="CommentText"/>
    <w:uiPriority w:val="99"/>
    <w:semiHidden/>
    <w:rsid w:val="00DF0FF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F0FFF"/>
    <w:rPr>
      <w:b/>
      <w:bCs/>
    </w:rPr>
  </w:style>
  <w:style w:type="character" w:customStyle="1" w:styleId="CommentSubjectChar">
    <w:name w:val="Comment Subject Char"/>
    <w:basedOn w:val="CommentTextChar"/>
    <w:link w:val="CommentSubject"/>
    <w:uiPriority w:val="99"/>
    <w:semiHidden/>
    <w:rsid w:val="00DF0FF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visbrown983@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imsborowaterdefensefund.org" TargetMode="External"/><Relationship Id="rId10" Type="http://schemas.openxmlformats.org/officeDocument/2006/relationships/hyperlink" Target="mailto:mggangn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3723-F91A-FD43-BDA9-F9CF6186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Steve Box</cp:lastModifiedBy>
  <cp:revision>2</cp:revision>
  <cp:lastPrinted>2017-10-06T12:13:00Z</cp:lastPrinted>
  <dcterms:created xsi:type="dcterms:W3CDTF">2018-01-04T18:05:00Z</dcterms:created>
  <dcterms:modified xsi:type="dcterms:W3CDTF">2018-01-04T18:05:00Z</dcterms:modified>
</cp:coreProperties>
</file>